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8DC" w:rsidRDefault="0014010E" w:rsidP="00CF6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CF68DC" w:rsidRPr="00837054" w:rsidRDefault="00CF68DC" w:rsidP="00CF6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7054">
        <w:rPr>
          <w:rFonts w:ascii="Times New Roman" w:hAnsi="Times New Roman" w:cs="Times New Roman"/>
          <w:sz w:val="24"/>
          <w:szCs w:val="24"/>
        </w:rPr>
        <w:t>к решению Тульской городской</w:t>
      </w:r>
    </w:p>
    <w:p w:rsidR="00CF68DC" w:rsidRDefault="00CF68DC" w:rsidP="00CF6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7054">
        <w:rPr>
          <w:rFonts w:ascii="Times New Roman" w:hAnsi="Times New Roman" w:cs="Times New Roman"/>
          <w:sz w:val="24"/>
          <w:szCs w:val="24"/>
        </w:rPr>
        <w:t>Думы от________________№_________</w:t>
      </w:r>
    </w:p>
    <w:p w:rsidR="00CF68DC" w:rsidRDefault="00CF68DC" w:rsidP="00CF6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68DC" w:rsidRDefault="00CF68DC" w:rsidP="00CF6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68DC" w:rsidRPr="00837054" w:rsidRDefault="00CF68DC" w:rsidP="00CF6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68DC" w:rsidRPr="00CF68DC" w:rsidRDefault="00CF68DC" w:rsidP="00CF68DC">
      <w:pPr>
        <w:jc w:val="center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Исполнение доходов бюджета муниципального образования город Тула по группам, подгруппам, статьям, подстатьям и элементам классификации доходов</w:t>
      </w:r>
      <w:r>
        <w:rPr>
          <w:rFonts w:ascii="Times New Roman" w:hAnsi="Times New Roman" w:cs="Times New Roman"/>
          <w:sz w:val="24"/>
          <w:szCs w:val="24"/>
        </w:rPr>
        <w:t xml:space="preserve"> бюджетов Российской Федерации </w:t>
      </w:r>
      <w:r w:rsidRPr="00CF68DC">
        <w:rPr>
          <w:rFonts w:ascii="Times New Roman" w:hAnsi="Times New Roman" w:cs="Times New Roman"/>
          <w:sz w:val="24"/>
          <w:szCs w:val="24"/>
        </w:rPr>
        <w:t xml:space="preserve">за 2020 год </w:t>
      </w:r>
    </w:p>
    <w:p w:rsidR="00E24254" w:rsidRPr="00890031" w:rsidRDefault="00CF68DC" w:rsidP="00CF68DC">
      <w:pPr>
        <w:jc w:val="right"/>
        <w:rPr>
          <w:rFonts w:ascii="Courier New" w:hAnsi="Courier New" w:cs="Courier New"/>
          <w:b/>
          <w:sz w:val="16"/>
          <w:szCs w:val="16"/>
          <w:lang w:val="en-US"/>
        </w:rPr>
      </w:pPr>
      <w:proofErr w:type="spellStart"/>
      <w:r w:rsidRPr="00890031">
        <w:rPr>
          <w:rFonts w:ascii="Courier New" w:hAnsi="Courier New" w:cs="Courier New"/>
          <w:b/>
          <w:sz w:val="16"/>
          <w:szCs w:val="16"/>
        </w:rPr>
        <w:t>руб</w:t>
      </w:r>
      <w:proofErr w:type="spellEnd"/>
      <w:r w:rsidRPr="00890031">
        <w:rPr>
          <w:rFonts w:ascii="Courier New" w:hAnsi="Courier New" w:cs="Courier New"/>
          <w:b/>
          <w:sz w:val="16"/>
          <w:szCs w:val="16"/>
          <w:lang w:val="en-US"/>
        </w:rPr>
        <w:t>.</w:t>
      </w:r>
    </w:p>
    <w:tbl>
      <w:tblPr>
        <w:tblStyle w:val="a5"/>
        <w:tblW w:w="14985" w:type="dxa"/>
        <w:tblLook w:val="04A0" w:firstRow="1" w:lastRow="0" w:firstColumn="1" w:lastColumn="0" w:noHBand="0" w:noVBand="1"/>
      </w:tblPr>
      <w:tblGrid>
        <w:gridCol w:w="2836"/>
        <w:gridCol w:w="8074"/>
        <w:gridCol w:w="2126"/>
        <w:gridCol w:w="1949"/>
      </w:tblGrid>
      <w:tr w:rsidR="00710F10" w:rsidRPr="00890031" w:rsidTr="00890031">
        <w:trPr>
          <w:trHeight w:val="20"/>
          <w:tblHeader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Код </w:t>
            </w:r>
            <w:proofErr w:type="gramStart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бюджетной  классификации</w:t>
            </w:r>
            <w:proofErr w:type="gramEnd"/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Утвержденный план на 2020 год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Исполнено на 01.01.2021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8 618 559 348,75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8 764 535 299,33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000 1 01 00000 00 0000 000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5 139 305 900,00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5 219 889 419,38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000 1 01 02000 01 0000 110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5 139 305 900,00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5 219 889 419,38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000 1 01 02010 01 0000 110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4 884 152 571,94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4 995 423 200,81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000 1 01 02020 01 0000 110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43 512 166,50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35 824 436,34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000 1 01 02030 01 0000 110</w:t>
            </w:r>
          </w:p>
        </w:tc>
        <w:tc>
          <w:tcPr>
            <w:tcW w:w="8074" w:type="dxa"/>
            <w:hideMark/>
          </w:tcPr>
          <w:p w:rsidR="00710F10" w:rsidRPr="00890031" w:rsidRDefault="00710F10" w:rsidP="00681EB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54 397 283,60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45 424 124,00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000 1 01 02040 01 0000 110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156 754 267,30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142 728 047,57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000 1 01 02050 01 0000 110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489 610,66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489 610,66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000 1 03 00000 00 0000 000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200 365 540,00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196 692 122,78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000 1 03 02000 01 0000 110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200 365 540,00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196 692 122,78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000 1 03 02230 01 0000 110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94 086 100,00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90 721 832,83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000 1 03 02231 01 0000 110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94 086 100,00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90 721 832,83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000 1 03 02240 01 0000 110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инжекторных</w:t>
            </w:r>
            <w:proofErr w:type="spellEnd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) двигателей, подлежащие распределению между бюджетами субъектов </w:t>
            </w: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 xml:space="preserve">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590 870,00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648 907,99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000 1 03 02241 01 0000 110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инжекторных</w:t>
            </w:r>
            <w:proofErr w:type="spellEnd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590 870,00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648 907,99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000 1 03 02250 01 0000 110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121 411 650,00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122 046 354,41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000 1 03 02251 01 0000 110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121 411 650,00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122 046 354,41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000 1 03 02260 01 0000 110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-15 723 080,00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-16 724 972,45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000 1 03 02261 01 0000 110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br w:type="page"/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-15 723 080,00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-16 724 972,45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000 1 05 00000 00 0000 000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1 186 865 800,00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1 181 567 037,10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000 1 05 01000 00 0000 110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889 819 200,00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879 190 507,81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000 1 05 01010 01 0000 110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Налог, взимаемый с </w:t>
            </w:r>
            <w:proofErr w:type="gramStart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налогоплательщиков,  выбравших</w:t>
            </w:r>
            <w:proofErr w:type="gramEnd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 в качестве объекта налогообложения доходы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652 524 534,12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646 209 578,30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000 1 05 01011 01 0000 110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Налог, взимаемый с налогоплательщиков, выбравших в качестве объекта </w:t>
            </w:r>
            <w:proofErr w:type="gramStart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налогообложения  доходы</w:t>
            </w:r>
            <w:proofErr w:type="gramEnd"/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652 484 558,49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646 170 706,87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000 1 05 01012 01 0000 110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39 975,63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38 871,43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000 1 05 01020 01 0000 110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Налог, взимаемый с </w:t>
            </w:r>
            <w:proofErr w:type="gramStart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налогоплательщиков,  выбравших</w:t>
            </w:r>
            <w:proofErr w:type="gramEnd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 в  качестве   объекта   налогообложения   доходы, уменьшенные на величину расходов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237 251 937,45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232 941 302,59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000 1 05 01021 01 0000 110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</w:t>
            </w:r>
            <w:proofErr w:type="gramStart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Федерации )</w:t>
            </w:r>
            <w:proofErr w:type="gramEnd"/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237 246 180,10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232 935 536,27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000 1 05 01022 01 0000 110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5 757,35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5 766,32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000 1 05 01050 01 0000 110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42 728,43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39 626,92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000 1 05 02000 02 0000 110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Единый налог </w:t>
            </w:r>
            <w:proofErr w:type="gramStart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на  вмененный</w:t>
            </w:r>
            <w:proofErr w:type="gramEnd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  доход  для  отдельных видов деятельности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277 258 800,00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279 515 557,15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000 1 05 02010 02 0000 110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276 981 541,20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279 404 178,06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000 1 05 02020 02 0000 110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277 258,80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111 379,09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000 1 05 03000 01 0000 110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5 141 900,00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5 552 919,17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000 1 05 03010 01 0000 110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89382B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5 141 </w:t>
            </w:r>
            <w:r w:rsidRPr="00890031"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>900</w:t>
            </w: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5 552 917,86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000 1 05 03020 01 0000 110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1,31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1,31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000 1 05 04000 02 0000 110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14 645 900,00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17 308 052,97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000 1 05 04010 02 0000 110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14 645 900,00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17 308 052,97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000 1 06 00000 00 0000 000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НАЛОГИ НА ИМУЩЕСТВО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1 158 591 700,00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1 192 189 248,44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000 1 06 01000 00 0000 110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267 971 900,00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276 496 387,34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000 1 06 01020 04 0000 110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Налог на имущество физических </w:t>
            </w:r>
            <w:proofErr w:type="gramStart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лиц,  взимаемый</w:t>
            </w:r>
            <w:proofErr w:type="gramEnd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  по ставкам, применяемым к объектам  налогообложения, расположенным в границах городских округов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267 971 900,00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276 496 387,34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000 1 06 02000 02 0000 110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Налог на имущество организаций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203 880 700,00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204 780 833,31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000 1 06 02010 02 0000 110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177 525 575,10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178 425 708,41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000 1 06 02020 02 0000 110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26 355 124,90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26 355 124,90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000 1 06 06000 00 0000 110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Земельный налог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686 739 100,00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710 912 027,79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000 1 06 06030 00 0000 110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501 504 550,00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514 149 236,79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000 1 06 06032 04 0000 110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501 504 550,00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514 149 236,79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000 1 06 06040 00 0000 110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185 234 550,00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196 762 791,00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000 1 06 06042 04 0000 110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185 234 550,00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196 762 791,00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000 1 08 00000 00 0000 000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95 487 690,00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97 843 722,01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000 1 08 03000 01 0000 110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94 680 090,00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97 107 222,01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000 1 08 03010 01 0000 110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Государственная пошлина по делам, </w:t>
            </w:r>
            <w:proofErr w:type="gramStart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рассматриваемым  в</w:t>
            </w:r>
            <w:proofErr w:type="gramEnd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 судах общей юрисдикции,  мировыми  судьями  (за исключением Верховного Суда Российской Федерации)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94 680 090,00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97 107 222,01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000 1 08 07000 01 0000 110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Государственная   пошлина   за    государственную </w:t>
            </w:r>
            <w:proofErr w:type="gramStart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регистрацию,  а</w:t>
            </w:r>
            <w:proofErr w:type="gramEnd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  также   за   совершение   прочих юридически значимых действий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807 600,00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736 500,00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000 1 08 07150 01 0000 110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Государственная пошлина за </w:t>
            </w:r>
            <w:proofErr w:type="gramStart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выдачу  разрешения</w:t>
            </w:r>
            <w:proofErr w:type="gramEnd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  на установку рекламной конструкции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657 600,00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600 500,00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000 1 08 07170 01 0000 110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Государственная  пошлина</w:t>
            </w:r>
            <w:proofErr w:type="gramEnd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  за  выдачу специального разрешения  на  движение по автомобильным дорогам транспортных  средств,  осуществляющих  перевозки опасных,  тяжеловесных  и  (или) крупногабаритных грузов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136 000,00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000 1 08 07173 01 0000 110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Государственная  пошлина</w:t>
            </w:r>
            <w:proofErr w:type="gramEnd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   за    выдачу органом местного самоуправления городского округа специального разрешения на  движение по автомобильным дорогам транспортных средств, осуществляющих перевозки опасных, тяжеловесных и (или) крупногабаритных грузов, зачисляемая  в бюджеты городских округов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136 000,00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000 1 09 00000 00 0000 000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3 029,96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3 029,96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000 1 09 04000 00 0000 110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Налоги на имущество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3 029,96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3 029,96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000 1 09 04050 00 0000 110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Земельный налог (по обязательствам, возникшим до 1 января 2006 года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3 029,96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3 029,96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000 1 09 04052 04 0000 110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3 029,96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3 029,96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000 1 11 00000 00 0000 000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485 723 741,27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510 014 101,61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000 1 11 01000 00 0000 120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 в виде </w:t>
            </w:r>
            <w:proofErr w:type="gramStart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прибыли,  приходящейся</w:t>
            </w:r>
            <w:proofErr w:type="gramEnd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  на  доли в уставных  (складочных)  капиталах хозяйственных товариществ и обществ, или дивидендов по акциям, принадлежащим  Российской Федерации, субъектам Российской Федерации или муниципальным образованиям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6 000 156,01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6 000 156,01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 xml:space="preserve">000 1 11 01040 04 0000 120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 в виде </w:t>
            </w:r>
            <w:proofErr w:type="gramStart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прибыли,  приходящейся</w:t>
            </w:r>
            <w:proofErr w:type="gramEnd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  на  доли в уставных  (складочных)  капиталах хозяйственных товариществ и обществ, или дивидендов  по   акциям,  принадлежащим  городским округам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6 000 156,01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6 000 156,01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000 1 11 05000 00 0000 120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419 450 800,00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442 348 114,62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000 1 11 05010 00 0000 120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Доходы,  получаемые</w:t>
            </w:r>
            <w:proofErr w:type="gramEnd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  в  виде  арендной  платы  за земельные участки, государственная  собственность на которые не разграничена, а также  средства  от продажи  права  на  заключение  договоров  аренды указанных земельных участков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292 170 800,00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308 257 462,67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000 1 11 05012 04 0000 120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Доходы,  получаемые</w:t>
            </w:r>
            <w:proofErr w:type="gramEnd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  в  виде  арендной  платы  за земельные участки,  государственная  собственность на которые не разграничена и которые  расположены в границах городских округов, а также средства от продажи  права  на  заключение  договоров  аренды указанных земельных участков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292 170 800,00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308 257 462,67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000 1 11 05020 00 0000 120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36 600 000,00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39 091 083,43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000 1 11 05024 04 0000 120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36 600 000,00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39 091 083,43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000 1 11 05030 00 0000 120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1 580 000,00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1 662 248,58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000 1 11 05034 04 0000 120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1 580 000,00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1 662 248,58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000 1 11 05070 00 0000 120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63 000 000,00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66 735 940,23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000 1 11 05074 04 0000 120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63 000 000,00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66 735 940,23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000 1 11 05090 00 0000 120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26 100 000,00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26 601 379,71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000 1 11 05092 04 0000 120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26 100 000,00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26 601 379,71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000 1 11 05300 00 0000 120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br w:type="page"/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10 000,00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14 995,60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000 1 11 05310 00 0000 120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1 479,60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000 1 11 05312 04 0000 120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1 479,60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000 1 11 05320 00 0000 120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10 000,00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13 516,00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000 1 11 05324 04 0000 120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10 000,00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13 516,00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000 1 11 07000 00 0000 120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Платежи от государственных и муниципальных унитарных предприятий 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11 613 662,00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11 613 662,00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000 1 11 07010 00 0000 120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 от перечисления части прибыли государственных и муниципальных унитарных предприятий, остающейся после уплаты налогов и обязательных платежей 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11 613 662,00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11 613 662,00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000 1 11 07014 04 0000 120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11 613 662,00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11 613 662,00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000 1 11 09000 00 0000 120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48 649 123,26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50 037 173,38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000 1 11 09040 00 0000 120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48 649 123,26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50 037 173,38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000 1 11 09044 04 0000 120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48 649 123,26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50 037 173,38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000 1 12 00000 00 0000 000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23 375 892,11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26 624 185,13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000 1 12 01000 01 0000 120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Плата </w:t>
            </w:r>
            <w:proofErr w:type="gramStart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за  негативное</w:t>
            </w:r>
            <w:proofErr w:type="gramEnd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  воздействие  на  окружающую среду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23 375 892,11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26 624 185,13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000 1 12 01010 01 0000 120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3 026 305,86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6 234 398,96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000 1 12 01030 01 0000 120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4 749 340,94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4 762 957,39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000 1 12 01040 01 0000 120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15 600 245,31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15 626 828,78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000 1 12 01041 01 0000 120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4 735 442,21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4 765 473,84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000 1 12 01042 01 0000 120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10 864 803,10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10 861 354,94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000 1 13 00000 00 0000 000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 ОТ ОКАЗАНИЯ ПЛАТНЫХ </w:t>
            </w:r>
            <w:proofErr w:type="gramStart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УСЛУГ  И</w:t>
            </w:r>
            <w:proofErr w:type="gramEnd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 КОМПЕНСАЦИИ ЗАТРАТ ГОСУДАРСТВА 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26 304 822,38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27 926 288,05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000 1 13 01000 00 0000 130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6 875 697,52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7 995 959,10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000 1 13 01990 00 0000 130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6 875 697,52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7 995 959,10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000 1 13 01994 04 0000 130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6 875 697,52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7 995 959,10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000 1 13 02000 00 0000 130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19 429 124,86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19 930 328,95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000 1 13 02060 00 0000 130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proofErr w:type="gramStart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Доходы,поступающие</w:t>
            </w:r>
            <w:proofErr w:type="spellEnd"/>
            <w:proofErr w:type="gramEnd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 в порядке возмещения расходов, понесенных  в связи с эксплуатацией имущества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982 707,95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1 053 116,20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000 1 13 02064 04 0000 130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proofErr w:type="gramStart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Доходы,поступающие</w:t>
            </w:r>
            <w:proofErr w:type="spellEnd"/>
            <w:proofErr w:type="gramEnd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 в порядке возмещения расходов, понесенных  в связи с эксплуатацией имущества городских округов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982 707,95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1 053 116,20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000 1 13 02990 00 0000 130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Прочие доходы от компенсации затрат государства 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18 446 416,91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18 877 212,75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000 1 13 02994 04 0000 130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Прочие доходы от компенсации </w:t>
            </w:r>
            <w:proofErr w:type="gramStart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затрат  бюджетов</w:t>
            </w:r>
            <w:proofErr w:type="gramEnd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 городских округов 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18 446 416,91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18 877 212,75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000 1 14 00000 00 0000 000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 ОТ ПРОДАЖИ </w:t>
            </w:r>
            <w:proofErr w:type="gramStart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МАТЕРИАЛЬНЫХ  И</w:t>
            </w:r>
            <w:proofErr w:type="gramEnd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  НЕМАТЕРИАЛЬНЫХ АКТИВОВ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178 075 376,00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183 085 264,95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000 1 14 01000 00 0000 410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Доходы от продажи квартир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4 300 000,00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4 655 147,57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000 1 14 01040 04 0000 410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Доходы  от</w:t>
            </w:r>
            <w:proofErr w:type="gramEnd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   продажи   квартир,   находящихся   в собственности городских округов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4 300 000,00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4 655 147,57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000 1 14 02000 00 0000 000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87 287 876,00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91 072 032,33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000 1 14 02040 04 0000 410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87 195 312,00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90 978 485,77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000 1 14 02042 04 0000 410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195 312,00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195 312,00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000 1 14 02043 04 0000 410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87 000 000,00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90 783 173,77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000 1 14 02040 04 0000 440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92 564,00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93 546,56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000 1 14 02042 04 0000 440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92 564,00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93 546,56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000 1 14 06000 00 0000 430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63 464 300,00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64 540 399,67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000 1 14 06010 00 0000 430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    от    продажи    земельных    участков, </w:t>
            </w:r>
            <w:proofErr w:type="gramStart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государственная  собственность</w:t>
            </w:r>
            <w:proofErr w:type="gramEnd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  на   которые   не разграничена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53 464 300,00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54 563 343,19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000 1 14 06012 04 0000 430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    от    продажи    земельных    участков, </w:t>
            </w:r>
            <w:proofErr w:type="gramStart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государственная  собственность</w:t>
            </w:r>
            <w:proofErr w:type="gramEnd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  на   которые   не разграничена и  которые  расположены  в  границах городских округов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53 464 300,00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54 563 343,19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000 1 14 06020 00 0000 430 </w:t>
            </w: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br w:type="page"/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 </w:t>
            </w:r>
            <w:proofErr w:type="gramStart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от  продажи</w:t>
            </w:r>
            <w:proofErr w:type="gramEnd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  земельных  участков, государственная собственность на которые  разграничена (за  исключением  земельных участков бюджетных и автономных  учреждений)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10 000 000,00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9 977 056,48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000 1 14 06024 04 0000 430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 от продажи </w:t>
            </w:r>
            <w:proofErr w:type="gramStart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земельных  участков</w:t>
            </w:r>
            <w:proofErr w:type="gramEnd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, находящихся  в  собственности 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10 000 000,00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9 977 056,48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000 1 14 06300 00 0000 430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23 023 200,00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22 817 685,38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000 1 14 06310 00 0000 430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23 023 200,00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22 817 685,38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000 1 14 06312 04 0000 430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23 023 200,00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22 817 685,38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000 1 16 00000 00 0000 000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86 455 936,72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90 555 164,10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000 1 16 01000 01 0000 140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5 667 483,74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5 994 900,18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000 1 16 01050 01 0000 140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94 135,72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91 491,98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000 1 16 01053 01 0000 140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94 135,72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91 491,98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000 1 16 01060 01 0000 140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359 930,81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367 880,63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000 1 16 01063 01 0000 140</w:t>
            </w: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br w:type="page"/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br w:type="page"/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359 930,81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367 880,63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000 1 16 01070 01 0000 140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250 679,97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244 728,45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000 1 16 01073 01 0000 140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187 679,97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181 728,45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000 1 16 01074 01 0000 140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63 000,00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63 000,00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000 1 16 01080 01 0000 140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141 272,73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131 500,00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000 1 16 01083 01 0000 140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spacing w:after="160"/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141 272,73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131 500,00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000 1 16 01090 01 0000 140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spacing w:after="160"/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1 363,64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1 250,00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000 1 16 01093 01 0000 140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1 363,64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1 250,00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000 1 16 01130 01 0000 140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br w:type="page"/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28 909,09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33 000,00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000 1 16 01133 01 0000 140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28 909,09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33 000,00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000 1 16 01140 01 0000 140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1 029 308,68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995 766,35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000 1 16 01143 01 0000 140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spacing w:after="160"/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1 029 308,68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995 766,35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000 1 16 01150 01 0000 140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355 612,55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379 316,08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000 1 16 01153 01 0000 140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220 312,55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247 716,08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000 1 16 01154 01 0000 140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135 300,00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131 600,00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000 1 16 01170 01 0000 140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br w:type="page"/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18 651,01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21 933,78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000 1 16 01173 01 0000 140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18 651,01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21 933,78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000 1 16 01190 01 0000 140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1 323 483,82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1 411 380,16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000 1 16 01193 01 0000 140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1 323 483,82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1 411 380,16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000 1 16 01200 01 0000 140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2 064 135,72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2 316 652,75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000 1 16 01203 01 0000 140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2 064 135,72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2 316 652,75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000 1 16 02000 02 0000 140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28 845 272,61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30 812 875,88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000 1 16 02020 02 0000 140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28 845 272,61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30 812 875,88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000 1 16 07000 01 0000 140</w:t>
            </w: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 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9 124 343,13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10 477 405,37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000 1 16 07010 00 0000 140</w:t>
            </w: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br w:type="page"/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br w:type="page"/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3 261 888,28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3 396 678,93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000 1 16 07010 04 0000 140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3 261 888,28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3 396 678,93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000 1 16 07090 00 0000 140</w:t>
            </w: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5 862 454,85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7 080 726,44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000 1 16 07090 04 0000 140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5 862 454,85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7 080 726,44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000 1 16 10000 00 0000 140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37 918 837,24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37 887 840,06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000 1 16 10030 04 0000 140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419 851,87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449 167,50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000 1 16 10031 04 0000 140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spacing w:after="160"/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77 886,84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77 659,44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000 1 16 10032 04 0000 140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341 965,03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371 508,06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000 1 16 10060 00 0000 140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65 047,10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69 407,10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000 1 16 10061 04 0000 140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br w:type="page"/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65 047,10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69 407,10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000 1 16 10120 00 0000 140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37 433 938,27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37 369 265,46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000 1 16 10123 01 0000 140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33 832 625,46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33 873 862,55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000 1 16 10129 01 0000 140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3 601 312,81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3 495 402,91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000 1 16 11000 01 0000 140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4 900 000,00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5 382 142,61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000 1 16 11060 01 0000 140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4 900 000,00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5 382 142,61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000 1 16 11064 01 0000 140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4 900 000,00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5 382 142,61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000 1 17 00000 00 0000 000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38 003 920,31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38 145 715,82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000 1 17 01000 00 0000 180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-569 977,32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000 1 17 01040 04 0000 180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-569 977,32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000 1 17 05000 00 0000 180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38 003 920,31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38 715 693,14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000 1 17 05040 04 0000 180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38 003 920,31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38 715 693,14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000 2 00 00000 00 0000 000</w:t>
            </w: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8 393 600 032,13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8 206 345 659,25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000 2 02 00000 00 0000 000</w:t>
            </w: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br w:type="page"/>
            </w: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br w:type="page"/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br w:type="page"/>
            </w: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br w:type="page"/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8 359 143 359,19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8 177 779 594,58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000 2 02 10000 00 0000 150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53 214 800,00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91 763 400,00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000 2 02 15399 00 0000 150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Дотации бюджетам на премирование победителей Всероссийского конкурса "Лучшая муниципальная практика"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30 000 000,00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000 2 02 15399 04 0000 150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Дотации бюджетам городских округов на премирование победителей Всероссийского конкурса "Лучшая муниципальная практика"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30 000 000,00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000 2 02 16549 00 0000 150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1 250 000,00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000 2 02 16549 04 0000 150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1 250 000,00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000 2 02 19999 00 0000 150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Прочие дотации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53 214 800,00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60 513 400,00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000 2 02 19999 04 0000 150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Прочие дотации бюджетам городских округов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53 214 800,00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60 513 400,00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000 2 02 20000 00 0000 150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1 836 079 127,50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1 632 215 084,56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000 2 02 20077 00 0000 150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Субсидии бюджетам на </w:t>
            </w:r>
            <w:proofErr w:type="spellStart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софинансирование</w:t>
            </w:r>
            <w:proofErr w:type="spellEnd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50,00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000 2 02 20077 04 0000 150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Субсидии бюджетам городских округов на </w:t>
            </w:r>
            <w:proofErr w:type="spellStart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софинансирование</w:t>
            </w:r>
            <w:proofErr w:type="spellEnd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000 2 02 20299 00 0000 150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41 482 172,16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41 482 172,16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000 2 02 20299 04 0000 150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41 482 172,16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41 482 172,16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000 2 02 20302 00 0000 150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br w:type="page"/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1 728 423,84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1 728 423,84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000 2 02 20302 04 0000 150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1 728 423,84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1 728 423,84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000 2 02 25021 00 0000 150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50 365 940,00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50 365 940,00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000 2 02 25021 04 0000 150 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50 365 940,00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50 365 940,00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000 2 02 25027 00 0000 150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780 200,00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780 200,00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000 2 02 25027 04 0000 150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780 200,00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780 200,00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000 2 02 25169 00 0000 150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3 101 505,76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3 072 181,99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000 2 02 25169 04 0000 150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3 101 505,76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3 072 181,99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 000 2 02 25210 00 0000 150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9 906 370,56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9 906 370,56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 000 2 02 25210 04 0000 150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br w:type="page"/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9 906 370,56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9 906 370,56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000 2 02 25232 00 0000 150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250 382 290,00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316 486 584,85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000 2 02 25232 04 0000 150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250 382 290,00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316 486 584,85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000 2 02 25243 00 0000 150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43 655 835,42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43 655 835,41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000 2 02 25243 04 0000 150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43 655 835,42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43 655 835,41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000 2 02 25255 00 0000 150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134 685 800,00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24 738 994,41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000 2 02 25255 04 0000 150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134 685 800,00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24 738 994,41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000 2 02 25304 00 0000 150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107 587 473,23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72 197 939,19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000 2 02 25304 04 0000 150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107 587 473,23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72 197 939,19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000 2 02 25497 00 0000 150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30 995 874,00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30 995 874,00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000 2 02 25497 04 0000 150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30 995 874,00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30 995 874,00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000 2 02 25520 00 0000 150</w:t>
            </w: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br w:type="page"/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на реализацию мероприятий по созданию в субъектах Российской Федерации новых мест в общеобразовательных организациях</w:t>
            </w: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br w:type="page"/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414 957 059,79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372 662 601,82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000 2 02 25520 04 0000 150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414 957 059,79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372 662 601,82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000 2 02 25555 00 0000 150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125 645 033,00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118 352 117,49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000 2 02 25555 04 0000 150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125 645 033,00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118 352 117,49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000 2 02 27139 00 0000 150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Субсидии бюджетам на </w:t>
            </w:r>
            <w:proofErr w:type="spellStart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софинансирование</w:t>
            </w:r>
            <w:proofErr w:type="spellEnd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167 782 000,00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99 111 833,21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bookmarkStart w:id="0" w:name="_GoBack"/>
            <w:bookmarkEnd w:id="0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000 2 02 27139 04 0000 150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Субсидии бюджетам городских округов на </w:t>
            </w:r>
            <w:proofErr w:type="spellStart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софинансирование</w:t>
            </w:r>
            <w:proofErr w:type="spellEnd"/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167 782 000,00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99 111 833,21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000 2 02 29999 00 0000 150</w:t>
            </w:r>
          </w:p>
        </w:tc>
        <w:tc>
          <w:tcPr>
            <w:tcW w:w="8074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Прочие субсидии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453 023 099,74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446 678 015,63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000 2 02 29999 04 0000 150</w:t>
            </w:r>
          </w:p>
        </w:tc>
        <w:tc>
          <w:tcPr>
            <w:tcW w:w="8074" w:type="dxa"/>
            <w:noWrap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453 023 099,74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446 678 015,63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000 2 02 30000 00 0000 150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5 515 483 400,00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5 507 826 756,71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000 2 02 30024 00 0000 150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334 120 100,00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307 378 913,52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000 2 02 30024 04 0000 150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334 120 100,00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307 378 913,52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000 2 02 30029 00 0000 150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99 315 700,00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98 714 967,19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000 2 02 30029 04 0000 150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99 315 700,00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98 714 967,19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000 2 02 35120 00 0000 150</w:t>
            </w: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br w:type="page"/>
            </w: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br w:type="page"/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br w:type="page"/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307 600,00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77 672,00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000 2 02 35120 04 0000 150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307 600,00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77 672,00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000 2 02 35134 00 0000 150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3 192 000,00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3 191 904,00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000 2 02 35134 04 0000 150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3 192 000,00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3 191 904,00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000 2 02 35135 00 0000 150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2 743 700,00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2 743 700,00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000 2 02 35135 04 0000 150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2 743 700,00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2 743 700,00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000 2 02 35176 00 0000 150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5 478 900,00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5 478 900,00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000 2 02 35176 04 0000 150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5 478 900,00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5 478 900,00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000 2 02 35930 00 0000 150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35 556 500,00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35 556 500,00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000 2 02 35930 04 0000 150</w:t>
            </w: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br w:type="page"/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35 556 500,00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35 556 500,00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000 2 02 39999 00 0000 150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Прочие субвенции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5 034 768 900,00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5 054 684 200,00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000 2 02 39999 04 0000 150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Прочие субвенции бюджетам городских округов</w:t>
            </w:r>
          </w:p>
        </w:tc>
        <w:tc>
          <w:tcPr>
            <w:tcW w:w="2126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5 034 768 900,00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5 054 684 200,00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000 2 02 40000 00 0000 150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954 366 031,69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945 974 353,31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000 2 02 45303 00 0000 150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56 350 600,00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53 068 821,53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000 2 02 45303 04 0000 150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56 350 600,00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53 068 821,53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000 2 02 45393 00 0000 150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Межбюджетные трансферты, передаваемые бюджетам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500 000 000,00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500 000 000,00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000 2 02 45393 04 0000 150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500 000 000,00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500 000 000,00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000 2 02 49000 00 0000 150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103 520 000,00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000 2 02 49000 04 0000 150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Межбюджетные трансферты, передаваемые бюджетам городских округов, за счет средств резервного фонда Президента Российской Федерации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103 520 000,00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000 2 02 49001 00 0000 150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105 427 800,00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000 2 02 49001 04 0000 150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105 427 800,00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000 2 02 49999 00 0000 150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294 495 431,69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287 477 731,78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000 2 02 49999 04 0000 150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294 495 431,69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287 477 731,78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000 2 04 00000 00 0000 000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5 000 000,00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10 000 000,00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000 2 04 04000 04 0000 150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5 000 000,00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10 000 000,00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000 2 04 04099 04 0000 150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5 000 000,00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10 000 000,00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000 2 07 00000 00 0000 000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29 456 672,94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29 736 326,17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000 2 07 04000 04 0000 150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29 456 672,94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29 736 326,17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000 2 07 04020 04 0000 150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15 642 171,73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15 695 610,84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000 2 07 04050 04 0000 150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13 814 501,21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14 040 715,33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000 2 18 00000 00 0000 000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156 235,96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000 2 18 00000 00 0000 150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156 235,96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000 2 18 00000 04 0000 150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156 235,96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000 2 18 04000 04 0000 150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156 235,96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000 2 18 04010 04 0000 150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155 211,26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000 2 18 04020 04 0000 150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1 024,70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000 2 19 00000 00 0000 000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-11 326 497,46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000 2 19 00000 00 0000 150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-11 326 497,46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000 2 19 25497 04 0000 150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-726 095,50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000 2 19 35930 04 0000 150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Возврат остатков субвенций на государственную регистрацию актов гражданского состояния из бюджетов городских округов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-21 892,10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000 2 19 60010 04 0000 150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1949" w:type="dxa"/>
            <w:noWrap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 xml:space="preserve">-10 578 509,86 </w:t>
            </w:r>
          </w:p>
        </w:tc>
      </w:tr>
      <w:tr w:rsidR="00710F10" w:rsidRPr="00890031" w:rsidTr="00890031">
        <w:trPr>
          <w:trHeight w:val="20"/>
        </w:trPr>
        <w:tc>
          <w:tcPr>
            <w:tcW w:w="2836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8074" w:type="dxa"/>
            <w:hideMark/>
          </w:tcPr>
          <w:p w:rsidR="00710F10" w:rsidRPr="00890031" w:rsidRDefault="00710F10" w:rsidP="00710F1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ВСЕГО ДОХОДОВ</w:t>
            </w:r>
          </w:p>
        </w:tc>
        <w:tc>
          <w:tcPr>
            <w:tcW w:w="2126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17 012 159 380,88</w:t>
            </w:r>
          </w:p>
        </w:tc>
        <w:tc>
          <w:tcPr>
            <w:tcW w:w="1949" w:type="dxa"/>
            <w:hideMark/>
          </w:tcPr>
          <w:p w:rsidR="00710F10" w:rsidRPr="00890031" w:rsidRDefault="00710F10" w:rsidP="00710F10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90031">
              <w:rPr>
                <w:rFonts w:ascii="Courier New" w:hAnsi="Courier New" w:cs="Courier New"/>
                <w:b/>
                <w:sz w:val="16"/>
                <w:szCs w:val="16"/>
              </w:rPr>
              <w:t>16 970 880 958,58</w:t>
            </w:r>
          </w:p>
        </w:tc>
      </w:tr>
    </w:tbl>
    <w:p w:rsidR="00710F10" w:rsidRDefault="00710F10" w:rsidP="00CF68DC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47C0F" w:rsidRDefault="00F47C0F" w:rsidP="00CF68DC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5051D" w:rsidRDefault="00F47C0F" w:rsidP="00890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C0F"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</w:t>
      </w:r>
    </w:p>
    <w:p w:rsidR="00CF68DC" w:rsidRPr="00F47C0F" w:rsidRDefault="00F47C0F" w:rsidP="00890031">
      <w:r w:rsidRPr="00F47C0F">
        <w:rPr>
          <w:rFonts w:ascii="Times New Roman" w:hAnsi="Times New Roman" w:cs="Times New Roman"/>
          <w:sz w:val="24"/>
          <w:szCs w:val="24"/>
        </w:rPr>
        <w:t xml:space="preserve">администрации города Тулы                                                                           </w:t>
      </w:r>
      <w:r w:rsidR="0085051D" w:rsidRPr="008505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47C0F">
        <w:rPr>
          <w:rFonts w:ascii="Times New Roman" w:hAnsi="Times New Roman" w:cs="Times New Roman"/>
          <w:sz w:val="24"/>
          <w:szCs w:val="24"/>
        </w:rPr>
        <w:t>Э.Р. Чубуева</w:t>
      </w:r>
    </w:p>
    <w:sectPr w:rsidR="00CF68DC" w:rsidRPr="00F47C0F" w:rsidSect="008900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210" w:rsidRDefault="00F74210" w:rsidP="00F74210">
      <w:pPr>
        <w:spacing w:after="0" w:line="240" w:lineRule="auto"/>
      </w:pPr>
      <w:r>
        <w:separator/>
      </w:r>
    </w:p>
  </w:endnote>
  <w:endnote w:type="continuationSeparator" w:id="0">
    <w:p w:rsidR="00F74210" w:rsidRDefault="00F74210" w:rsidP="00F74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210" w:rsidRDefault="00F7421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210" w:rsidRDefault="00F7421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210" w:rsidRDefault="00F7421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210" w:rsidRDefault="00F74210" w:rsidP="00F74210">
      <w:pPr>
        <w:spacing w:after="0" w:line="240" w:lineRule="auto"/>
      </w:pPr>
      <w:r>
        <w:separator/>
      </w:r>
    </w:p>
  </w:footnote>
  <w:footnote w:type="continuationSeparator" w:id="0">
    <w:p w:rsidR="00F74210" w:rsidRDefault="00F74210" w:rsidP="00F74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210" w:rsidRDefault="00F7421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70313"/>
      <w:docPartObj>
        <w:docPartGallery w:val="Page Numbers (Top of Page)"/>
        <w:docPartUnique/>
      </w:docPartObj>
    </w:sdtPr>
    <w:sdtEndPr/>
    <w:sdtContent>
      <w:p w:rsidR="00F74210" w:rsidRDefault="00F742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6E2">
          <w:rPr>
            <w:noProof/>
          </w:rPr>
          <w:t>14</w:t>
        </w:r>
        <w:r>
          <w:fldChar w:fldCharType="end"/>
        </w:r>
      </w:p>
    </w:sdtContent>
  </w:sdt>
  <w:p w:rsidR="00F74210" w:rsidRDefault="00F7421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210" w:rsidRDefault="00F7421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7C"/>
    <w:rsid w:val="000906E2"/>
    <w:rsid w:val="0014010E"/>
    <w:rsid w:val="0025278A"/>
    <w:rsid w:val="00667B7C"/>
    <w:rsid w:val="00681EB0"/>
    <w:rsid w:val="00696416"/>
    <w:rsid w:val="00710F10"/>
    <w:rsid w:val="0085051D"/>
    <w:rsid w:val="00890031"/>
    <w:rsid w:val="0089382B"/>
    <w:rsid w:val="00C2313D"/>
    <w:rsid w:val="00CF68DC"/>
    <w:rsid w:val="00E24254"/>
    <w:rsid w:val="00F47C0F"/>
    <w:rsid w:val="00F7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7947C-43F6-4A8D-842E-1FBA6BC7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0F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10F10"/>
    <w:rPr>
      <w:color w:val="800080"/>
      <w:u w:val="single"/>
    </w:rPr>
  </w:style>
  <w:style w:type="paragraph" w:customStyle="1" w:styleId="xl68">
    <w:name w:val="xl68"/>
    <w:basedOn w:val="a"/>
    <w:rsid w:val="0071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1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1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1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1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1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10F10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36"/>
      <w:szCs w:val="36"/>
      <w:lang w:eastAsia="ru-RU"/>
    </w:rPr>
  </w:style>
  <w:style w:type="paragraph" w:customStyle="1" w:styleId="xl75">
    <w:name w:val="xl75"/>
    <w:basedOn w:val="a"/>
    <w:rsid w:val="0071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1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1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71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71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1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71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71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71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1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1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1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1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1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1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1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1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71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1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1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1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71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71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71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1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71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1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1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710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74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4210"/>
  </w:style>
  <w:style w:type="paragraph" w:styleId="a8">
    <w:name w:val="footer"/>
    <w:basedOn w:val="a"/>
    <w:link w:val="a9"/>
    <w:uiPriority w:val="99"/>
    <w:unhideWhenUsed/>
    <w:rsid w:val="00F74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4210"/>
  </w:style>
  <w:style w:type="paragraph" w:styleId="aa">
    <w:name w:val="Balloon Text"/>
    <w:basedOn w:val="a"/>
    <w:link w:val="ab"/>
    <w:uiPriority w:val="99"/>
    <w:semiHidden/>
    <w:unhideWhenUsed/>
    <w:rsid w:val="00090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0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3644B-D0F6-4560-AEE7-E8F4B760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8180</Words>
  <Characters>46631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MakarovaLV</dc:creator>
  <cp:keywords/>
  <dc:description/>
  <cp:lastModifiedBy>MakarovaLV</cp:lastModifiedBy>
  <cp:revision>13</cp:revision>
  <cp:lastPrinted>2021-03-25T06:52:00Z</cp:lastPrinted>
  <dcterms:created xsi:type="dcterms:W3CDTF">2021-03-02T13:56:00Z</dcterms:created>
  <dcterms:modified xsi:type="dcterms:W3CDTF">2021-03-25T06:53:00Z</dcterms:modified>
</cp:coreProperties>
</file>